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6E5A98BE" w:rsidRDefault="001E705E" w14:paraId="18B5F59D" w14:textId="7015C9AB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6E5A98BE" w:rsidR="001E705E">
        <w:rPr>
          <w:rFonts w:ascii="Segoe UI" w:hAnsi="Segoe UI" w:cs="Segoe UI"/>
        </w:rPr>
        <w:t>REF: P</w:t>
      </w:r>
      <w:r w:rsidRPr="6E5A98BE" w:rsidR="007700AD">
        <w:rPr>
          <w:rFonts w:ascii="Segoe UI" w:hAnsi="Segoe UI" w:cs="Segoe UI"/>
        </w:rPr>
        <w:t xml:space="preserve">REGÃO ELETRÔNICO </w:t>
      </w:r>
      <w:r w:rsidRPr="6E5A98BE" w:rsidR="00AD34C5">
        <w:rPr>
          <w:rFonts w:ascii="Segoe UI" w:hAnsi="Segoe UI" w:cs="Segoe UI"/>
        </w:rPr>
        <w:t>DA</w:t>
      </w:r>
      <w:r w:rsidRPr="6E5A98BE" w:rsidR="008244CF">
        <w:rPr>
          <w:rFonts w:ascii="Segoe UI" w:hAnsi="Segoe UI" w:cs="Segoe UI"/>
        </w:rPr>
        <w:t>B</w:t>
      </w:r>
      <w:r w:rsidRPr="6E5A98BE" w:rsidR="00AD34C5">
        <w:rPr>
          <w:rFonts w:ascii="Segoe UI" w:hAnsi="Segoe UI" w:cs="Segoe UI"/>
        </w:rPr>
        <w:t xml:space="preserve">.A /PE – </w:t>
      </w:r>
      <w:r w:rsidRPr="6E5A98BE" w:rsidR="007B5BED">
        <w:rPr>
          <w:rFonts w:ascii="Segoe UI" w:hAnsi="Segoe UI" w:cs="Segoe UI"/>
        </w:rPr>
        <w:t>0</w:t>
      </w:r>
      <w:r w:rsidRPr="6E5A98BE" w:rsidR="7621C6F5">
        <w:rPr>
          <w:rFonts w:ascii="Segoe UI" w:hAnsi="Segoe UI" w:cs="Segoe UI"/>
        </w:rPr>
        <w:t>51</w:t>
      </w:r>
      <w:r w:rsidRPr="6E5A98BE" w:rsidR="00C33D93">
        <w:rPr>
          <w:rFonts w:ascii="Segoe UI" w:hAnsi="Segoe UI" w:cs="Segoe UI"/>
        </w:rPr>
        <w:t>/202</w:t>
      </w:r>
      <w:r w:rsidRPr="6E5A98BE" w:rsidR="75177D4F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128C4046"/>
    <w:rsid w:val="345B1D5F"/>
    <w:rsid w:val="6E5A98BE"/>
    <w:rsid w:val="70322499"/>
    <w:rsid w:val="75177D4F"/>
    <w:rsid w:val="7621C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A1C60-15D0-4477-99D7-83813DBECEFC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2026-04-15T10:39:48.6585171Z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